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FDD3" w14:textId="1215E0FD" w:rsidR="00AB6C9B" w:rsidRPr="00357CBF" w:rsidRDefault="00AB6C9B" w:rsidP="006B5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7CBF">
        <w:rPr>
          <w:rFonts w:ascii="Times New Roman" w:hAnsi="Times New Roman" w:cs="Times New Roman"/>
          <w:b/>
          <w:bCs/>
          <w:sz w:val="28"/>
          <w:szCs w:val="28"/>
        </w:rPr>
        <w:t>Sottocosta</w:t>
      </w:r>
      <w:proofErr w:type="spellEnd"/>
      <w:r w:rsidR="00C13EBE" w:rsidRPr="00357CBF">
        <w:rPr>
          <w:rFonts w:ascii="Times New Roman" w:hAnsi="Times New Roman" w:cs="Times New Roman"/>
          <w:b/>
          <w:bCs/>
          <w:sz w:val="28"/>
          <w:szCs w:val="28"/>
        </w:rPr>
        <w:t>: tre giorni di appuntamenti dedicati al mare e alla nautica</w:t>
      </w:r>
    </w:p>
    <w:p w14:paraId="56945B45" w14:textId="77777777" w:rsidR="00AB6C9B" w:rsidRPr="00357CBF" w:rsidRDefault="00AB6C9B" w:rsidP="00A03B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7E5B2F" w14:textId="4370DDAA" w:rsidR="00AB6C9B" w:rsidRPr="00357CBF" w:rsidRDefault="00AB6C9B" w:rsidP="00A03B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7CBF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="00C13EBE" w:rsidRPr="00357CBF">
        <w:rPr>
          <w:rFonts w:ascii="Times New Roman" w:hAnsi="Times New Roman" w:cs="Times New Roman"/>
          <w:i/>
          <w:iCs/>
          <w:sz w:val="24"/>
          <w:szCs w:val="24"/>
        </w:rPr>
        <w:t xml:space="preserve">onto il programma degli eventi che animeranno il Salone Nautico </w:t>
      </w:r>
      <w:r w:rsidRPr="00357CBF">
        <w:rPr>
          <w:rFonts w:ascii="Times New Roman" w:hAnsi="Times New Roman" w:cs="Times New Roman"/>
          <w:i/>
          <w:iCs/>
          <w:sz w:val="24"/>
          <w:szCs w:val="24"/>
        </w:rPr>
        <w:t>dal 29 aprile al 1° maggio 2023</w:t>
      </w:r>
    </w:p>
    <w:p w14:paraId="4E7CC9E1" w14:textId="77777777" w:rsidR="00AB6C9B" w:rsidRPr="00357CBF" w:rsidRDefault="00AB6C9B" w:rsidP="00A03B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B73BD" w14:textId="5221BACF" w:rsidR="00AB6C9B" w:rsidRPr="00357CBF" w:rsidRDefault="00C13EBE" w:rsidP="0027144B">
      <w:pPr>
        <w:jc w:val="both"/>
        <w:rPr>
          <w:rFonts w:ascii="Times New Roman" w:hAnsi="Times New Roman" w:cs="Times New Roman"/>
          <w:sz w:val="24"/>
          <w:szCs w:val="24"/>
        </w:rPr>
      </w:pPr>
      <w:r w:rsidRPr="00357CBF">
        <w:rPr>
          <w:rFonts w:ascii="Times New Roman" w:hAnsi="Times New Roman" w:cs="Times New Roman"/>
          <w:sz w:val="24"/>
          <w:szCs w:val="24"/>
        </w:rPr>
        <w:t xml:space="preserve">Battesimo del mare per i principianti, laboratori per bambini, premi, dimostrazioni pratiche, degustazioni, show </w:t>
      </w:r>
      <w:proofErr w:type="spellStart"/>
      <w:r w:rsidRPr="00357CBF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357CBF">
        <w:rPr>
          <w:rFonts w:ascii="Times New Roman" w:hAnsi="Times New Roman" w:cs="Times New Roman"/>
          <w:sz w:val="24"/>
          <w:szCs w:val="24"/>
        </w:rPr>
        <w:t xml:space="preserve">, sfilate e tanto altro. Saranno tre giorni ricchi di appuntamenti quelli in programma dal </w:t>
      </w:r>
      <w:r w:rsidRPr="00357CBF">
        <w:rPr>
          <w:rFonts w:ascii="Times New Roman" w:hAnsi="Times New Roman" w:cs="Times New Roman"/>
          <w:b/>
          <w:bCs/>
          <w:sz w:val="24"/>
          <w:szCs w:val="24"/>
        </w:rPr>
        <w:t xml:space="preserve">29 aprile al 1° maggio 2023 al porto turistico di Pescara </w:t>
      </w:r>
      <w:r w:rsidRPr="00357CBF">
        <w:rPr>
          <w:rFonts w:ascii="Times New Roman" w:hAnsi="Times New Roman" w:cs="Times New Roman"/>
          <w:sz w:val="24"/>
          <w:szCs w:val="24"/>
        </w:rPr>
        <w:t xml:space="preserve">dove sta per tornare </w:t>
      </w:r>
      <w:proofErr w:type="spellStart"/>
      <w:r w:rsidRPr="00357CBF">
        <w:rPr>
          <w:rFonts w:ascii="Times New Roman" w:hAnsi="Times New Roman" w:cs="Times New Roman"/>
          <w:b/>
          <w:bCs/>
          <w:sz w:val="24"/>
          <w:szCs w:val="24"/>
        </w:rPr>
        <w:t>Sottocosta</w:t>
      </w:r>
      <w:proofErr w:type="spellEnd"/>
      <w:r w:rsidRPr="00357C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57CBF">
        <w:rPr>
          <w:rFonts w:ascii="Times New Roman" w:hAnsi="Times New Roman" w:cs="Times New Roman"/>
          <w:sz w:val="24"/>
          <w:szCs w:val="24"/>
        </w:rPr>
        <w:t>il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 </w:t>
      </w:r>
      <w:r w:rsidR="00AB6C9B" w:rsidRPr="00357CBF">
        <w:rPr>
          <w:rFonts w:ascii="Times New Roman" w:hAnsi="Times New Roman" w:cs="Times New Roman"/>
          <w:b/>
          <w:bCs/>
          <w:sz w:val="24"/>
          <w:szCs w:val="24"/>
        </w:rPr>
        <w:t>Salone Nautico del Medio Adriatico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. </w:t>
      </w:r>
      <w:r w:rsidRPr="00357CBF">
        <w:rPr>
          <w:rFonts w:ascii="Times New Roman" w:hAnsi="Times New Roman" w:cs="Times New Roman"/>
          <w:sz w:val="24"/>
          <w:szCs w:val="24"/>
        </w:rPr>
        <w:t>La nona edizione della manifestazione fieristica</w:t>
      </w:r>
      <w:r w:rsidR="00AB6C9B" w:rsidRPr="00357CBF">
        <w:rPr>
          <w:rFonts w:ascii="Times New Roman" w:hAnsi="Times New Roman" w:cs="Times New Roman"/>
          <w:sz w:val="24"/>
          <w:szCs w:val="24"/>
        </w:rPr>
        <w:t>, promoss</w:t>
      </w:r>
      <w:r w:rsidRPr="00357CBF">
        <w:rPr>
          <w:rFonts w:ascii="Times New Roman" w:hAnsi="Times New Roman" w:cs="Times New Roman"/>
          <w:sz w:val="24"/>
          <w:szCs w:val="24"/>
        </w:rPr>
        <w:t>a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 dalla </w:t>
      </w:r>
      <w:r w:rsidR="00AB6C9B" w:rsidRPr="00357CBF">
        <w:rPr>
          <w:rFonts w:ascii="Times New Roman" w:hAnsi="Times New Roman" w:cs="Times New Roman"/>
          <w:b/>
          <w:bCs/>
          <w:sz w:val="24"/>
          <w:szCs w:val="24"/>
        </w:rPr>
        <w:t>Camera di Commercio Chieti Pescara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 e dal </w:t>
      </w:r>
      <w:r w:rsidR="00AB6C9B" w:rsidRPr="00357CBF">
        <w:rPr>
          <w:rFonts w:ascii="Times New Roman" w:hAnsi="Times New Roman" w:cs="Times New Roman"/>
          <w:b/>
          <w:bCs/>
          <w:sz w:val="24"/>
          <w:szCs w:val="24"/>
        </w:rPr>
        <w:t>Marina di Pescara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, con la collaborazione tecnica di </w:t>
      </w:r>
      <w:proofErr w:type="spellStart"/>
      <w:r w:rsidR="00AB6C9B" w:rsidRPr="00357CBF">
        <w:rPr>
          <w:rFonts w:ascii="Times New Roman" w:hAnsi="Times New Roman" w:cs="Times New Roman"/>
          <w:b/>
          <w:bCs/>
          <w:sz w:val="24"/>
          <w:szCs w:val="24"/>
        </w:rPr>
        <w:t>Assonautica</w:t>
      </w:r>
      <w:proofErr w:type="spellEnd"/>
      <w:r w:rsidR="00AB6C9B" w:rsidRPr="00357CBF">
        <w:rPr>
          <w:rFonts w:ascii="Times New Roman" w:hAnsi="Times New Roman" w:cs="Times New Roman"/>
          <w:b/>
          <w:bCs/>
          <w:sz w:val="24"/>
          <w:szCs w:val="24"/>
        </w:rPr>
        <w:t xml:space="preserve"> Pescara Chieti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, </w:t>
      </w:r>
      <w:r w:rsidRPr="00357CBF">
        <w:rPr>
          <w:rFonts w:ascii="Times New Roman" w:hAnsi="Times New Roman" w:cs="Times New Roman"/>
          <w:sz w:val="24"/>
          <w:szCs w:val="24"/>
        </w:rPr>
        <w:t xml:space="preserve">e che gode del patrocinio di 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Confindustria Nautica, </w:t>
      </w:r>
      <w:proofErr w:type="spellStart"/>
      <w:r w:rsidR="00AB6C9B" w:rsidRPr="00357CBF">
        <w:rPr>
          <w:rFonts w:ascii="Times New Roman" w:hAnsi="Times New Roman" w:cs="Times New Roman"/>
          <w:sz w:val="24"/>
          <w:szCs w:val="24"/>
        </w:rPr>
        <w:t>Assonat</w:t>
      </w:r>
      <w:proofErr w:type="spellEnd"/>
      <w:r w:rsidRPr="00357CBF">
        <w:rPr>
          <w:rFonts w:ascii="Times New Roman" w:hAnsi="Times New Roman" w:cs="Times New Roman"/>
          <w:sz w:val="24"/>
          <w:szCs w:val="24"/>
        </w:rPr>
        <w:t>,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9B" w:rsidRPr="00357CBF">
        <w:rPr>
          <w:rFonts w:ascii="Times New Roman" w:hAnsi="Times New Roman" w:cs="Times New Roman"/>
          <w:sz w:val="24"/>
          <w:szCs w:val="24"/>
        </w:rPr>
        <w:t>Assonautica</w:t>
      </w:r>
      <w:proofErr w:type="spellEnd"/>
      <w:r w:rsidR="00AB6C9B" w:rsidRPr="00357CBF">
        <w:rPr>
          <w:rFonts w:ascii="Times New Roman" w:hAnsi="Times New Roman" w:cs="Times New Roman"/>
          <w:sz w:val="24"/>
          <w:szCs w:val="24"/>
        </w:rPr>
        <w:t xml:space="preserve"> Italiana</w:t>
      </w:r>
      <w:r w:rsidR="00806B8B" w:rsidRPr="00357CBF">
        <w:rPr>
          <w:rFonts w:ascii="Times New Roman" w:hAnsi="Times New Roman" w:cs="Times New Roman"/>
          <w:sz w:val="24"/>
          <w:szCs w:val="24"/>
        </w:rPr>
        <w:t>, Consiglio regionale d’Abruzzo</w:t>
      </w:r>
      <w:r w:rsidRPr="00357CBF">
        <w:rPr>
          <w:rFonts w:ascii="Times New Roman" w:hAnsi="Times New Roman" w:cs="Times New Roman"/>
          <w:sz w:val="24"/>
          <w:szCs w:val="24"/>
        </w:rPr>
        <w:t xml:space="preserve"> e Autorità di Sistema Portuale del Mar Adriatico Centrale,</w:t>
      </w:r>
      <w:r w:rsidRPr="00357CBF">
        <w:rPr>
          <w:rFonts w:ascii="Times New Roman" w:hAnsi="Times New Roman" w:cs="Times New Roman"/>
          <w:bCs/>
          <w:sz w:val="24"/>
          <w:szCs w:val="24"/>
        </w:rPr>
        <w:t xml:space="preserve"> si preannuncia ricca di eventi per tutti gli appassionati di nautica e di mare</w:t>
      </w:r>
      <w:r w:rsidR="00AB6C9B" w:rsidRPr="00357CBF">
        <w:rPr>
          <w:rFonts w:ascii="Times New Roman" w:hAnsi="Times New Roman" w:cs="Times New Roman"/>
          <w:bCs/>
          <w:sz w:val="24"/>
          <w:szCs w:val="24"/>
        </w:rPr>
        <w:t>.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 </w:t>
      </w:r>
      <w:r w:rsidR="0027144B" w:rsidRPr="00357CBF">
        <w:rPr>
          <w:rFonts w:ascii="Times New Roman" w:hAnsi="Times New Roman" w:cs="Times New Roman"/>
          <w:sz w:val="24"/>
          <w:szCs w:val="24"/>
        </w:rPr>
        <w:t xml:space="preserve">Si parte dalla sezione espositiva, dove sarà possibile visionare gli stand dedicati </w:t>
      </w:r>
      <w:r w:rsidR="00003333" w:rsidRPr="00357CBF">
        <w:rPr>
          <w:rFonts w:ascii="Times New Roman" w:hAnsi="Times New Roman" w:cs="Times New Roman"/>
          <w:sz w:val="24"/>
          <w:szCs w:val="24"/>
        </w:rPr>
        <w:t xml:space="preserve">a imbarcazioni, gommoni, canoe, kayak, </w:t>
      </w:r>
      <w:proofErr w:type="spellStart"/>
      <w:r w:rsidR="00003333" w:rsidRPr="00357CBF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="00003333" w:rsidRPr="00357CBF">
        <w:rPr>
          <w:rFonts w:ascii="Times New Roman" w:hAnsi="Times New Roman" w:cs="Times New Roman"/>
          <w:sz w:val="24"/>
          <w:szCs w:val="24"/>
        </w:rPr>
        <w:t xml:space="preserve">, surf, </w:t>
      </w:r>
      <w:proofErr w:type="spellStart"/>
      <w:r w:rsidR="00003333" w:rsidRPr="00357CBF">
        <w:rPr>
          <w:rFonts w:ascii="Times New Roman" w:hAnsi="Times New Roman" w:cs="Times New Roman"/>
          <w:sz w:val="24"/>
          <w:szCs w:val="24"/>
        </w:rPr>
        <w:t>win</w:t>
      </w:r>
      <w:r w:rsidR="00E34D7B" w:rsidRPr="00357CBF">
        <w:rPr>
          <w:rFonts w:ascii="Times New Roman" w:hAnsi="Times New Roman" w:cs="Times New Roman"/>
          <w:sz w:val="24"/>
          <w:szCs w:val="24"/>
        </w:rPr>
        <w:t>d</w:t>
      </w:r>
      <w:r w:rsidR="00003333" w:rsidRPr="00357CBF">
        <w:rPr>
          <w:rFonts w:ascii="Times New Roman" w:hAnsi="Times New Roman" w:cs="Times New Roman"/>
          <w:sz w:val="24"/>
          <w:szCs w:val="24"/>
        </w:rPr>
        <w:t>foil</w:t>
      </w:r>
      <w:proofErr w:type="spellEnd"/>
      <w:r w:rsidR="00003333" w:rsidRPr="00357CBF">
        <w:rPr>
          <w:rFonts w:ascii="Times New Roman" w:hAnsi="Times New Roman" w:cs="Times New Roman"/>
          <w:sz w:val="24"/>
          <w:szCs w:val="24"/>
        </w:rPr>
        <w:t xml:space="preserve">, motori marini, motori elettrici, accessori per la nautica, abbigliamento nautico, editoria nautica, charter e vacanze in barca, attrezzature per sub, elettronica, associazioni, federazioni e circoli nautici e tanto altro ancora! </w:t>
      </w:r>
      <w:r w:rsidR="0027144B" w:rsidRPr="00357CBF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27144B" w:rsidRPr="00357CBF">
        <w:rPr>
          <w:rFonts w:ascii="Times New Roman" w:hAnsi="Times New Roman" w:cs="Times New Roman"/>
          <w:sz w:val="24"/>
          <w:szCs w:val="24"/>
        </w:rPr>
        <w:t>Sottocosta</w:t>
      </w:r>
      <w:proofErr w:type="spellEnd"/>
      <w:r w:rsidR="0027144B" w:rsidRPr="00357CBF">
        <w:rPr>
          <w:rFonts w:ascii="Times New Roman" w:hAnsi="Times New Roman" w:cs="Times New Roman"/>
          <w:sz w:val="24"/>
          <w:szCs w:val="24"/>
        </w:rPr>
        <w:t xml:space="preserve"> non è solo una </w:t>
      </w:r>
      <w:r w:rsidRPr="00357CBF">
        <w:rPr>
          <w:rFonts w:ascii="Times New Roman" w:hAnsi="Times New Roman" w:cs="Times New Roman"/>
          <w:sz w:val="24"/>
          <w:szCs w:val="24"/>
        </w:rPr>
        <w:t xml:space="preserve">vetrina </w:t>
      </w:r>
      <w:r w:rsidR="0027144B" w:rsidRPr="00357CBF">
        <w:rPr>
          <w:rFonts w:ascii="Times New Roman" w:hAnsi="Times New Roman" w:cs="Times New Roman"/>
          <w:sz w:val="24"/>
          <w:szCs w:val="24"/>
        </w:rPr>
        <w:t xml:space="preserve">espositiva di 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>4mila metri quadrati</w:t>
      </w:r>
      <w:r w:rsidR="0027144B" w:rsidRPr="00357CBF">
        <w:rPr>
          <w:rFonts w:ascii="Times New Roman" w:hAnsi="Times New Roman" w:cs="Times New Roman"/>
          <w:sz w:val="24"/>
          <w:szCs w:val="24"/>
        </w:rPr>
        <w:t>.</w:t>
      </w:r>
      <w:r w:rsidRPr="00357CBF">
        <w:rPr>
          <w:rFonts w:ascii="Times New Roman" w:hAnsi="Times New Roman" w:cs="Times New Roman"/>
          <w:sz w:val="24"/>
          <w:szCs w:val="24"/>
        </w:rPr>
        <w:t xml:space="preserve"> </w:t>
      </w:r>
      <w:r w:rsidR="0027144B" w:rsidRPr="00357CBF">
        <w:rPr>
          <w:rFonts w:ascii="Times New Roman" w:hAnsi="Times New Roman" w:cs="Times New Roman"/>
          <w:sz w:val="24"/>
          <w:szCs w:val="24"/>
        </w:rPr>
        <w:t>G</w:t>
      </w:r>
      <w:r w:rsidRPr="00357CBF">
        <w:rPr>
          <w:rFonts w:ascii="Times New Roman" w:hAnsi="Times New Roman" w:cs="Times New Roman"/>
          <w:sz w:val="24"/>
          <w:szCs w:val="24"/>
        </w:rPr>
        <w:t xml:space="preserve">li organizzatori del Salone sono al lavoro per la predisposizione di un ricco calendario suddiviso in tre sezioni: una relativa a tutti gli appuntamenti che si svolgeranno all’interno del padiglione espositivo Becci, una per le attività che saranno promosse all’esterno, compresi gli appuntamenti in mare, e la terza dedicata alle numerose attività che </w:t>
      </w:r>
      <w:r w:rsidR="0028062B" w:rsidRPr="00357CBF">
        <w:rPr>
          <w:rFonts w:ascii="Times New Roman" w:hAnsi="Times New Roman" w:cs="Times New Roman"/>
          <w:sz w:val="24"/>
          <w:szCs w:val="24"/>
        </w:rPr>
        <w:t>si terranno</w:t>
      </w:r>
      <w:r w:rsidRPr="00357CBF">
        <w:rPr>
          <w:rFonts w:ascii="Times New Roman" w:hAnsi="Times New Roman" w:cs="Times New Roman"/>
          <w:sz w:val="24"/>
          <w:szCs w:val="24"/>
        </w:rPr>
        <w:t xml:space="preserve"> </w:t>
      </w:r>
      <w:r w:rsidR="0028062B" w:rsidRPr="00357CBF">
        <w:rPr>
          <w:rFonts w:ascii="Times New Roman" w:hAnsi="Times New Roman" w:cs="Times New Roman"/>
          <w:sz w:val="24"/>
          <w:szCs w:val="24"/>
        </w:rPr>
        <w:t>n</w:t>
      </w:r>
      <w:r w:rsidRPr="00357CBF">
        <w:rPr>
          <w:rFonts w:ascii="Times New Roman" w:hAnsi="Times New Roman" w:cs="Times New Roman"/>
          <w:sz w:val="24"/>
          <w:szCs w:val="24"/>
        </w:rPr>
        <w:t>egli stand, a cura degli stessi espositori</w:t>
      </w:r>
      <w:r w:rsidR="00AB6C9B" w:rsidRPr="00357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D7AD2" w14:textId="22BACC8D" w:rsidR="00C54BF6" w:rsidRPr="00357CBF" w:rsidRDefault="00813067" w:rsidP="0027144B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Dopo il suono del </w:t>
      </w:r>
      <w:proofErr w:type="spellStart"/>
      <w:r w:rsidRPr="00357CBF">
        <w:rPr>
          <w:rFonts w:ascii="Times New Roman" w:hAnsi="Times New Roman" w:cs="Times New Roman"/>
          <w:sz w:val="24"/>
          <w:szCs w:val="24"/>
          <w:lang w:eastAsia="it-IT"/>
        </w:rPr>
        <w:t>nautofono</w:t>
      </w:r>
      <w:proofErr w:type="spellEnd"/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, che ogni giorno alle 10 segnerà l’apertura del Salone, prenderanno </w:t>
      </w:r>
      <w:r w:rsidR="0028062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dunque 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il via anche i diversi appuntamenti, </w:t>
      </w:r>
      <w:r w:rsidR="0028062B" w:rsidRPr="00357CBF">
        <w:rPr>
          <w:rFonts w:ascii="Times New Roman" w:hAnsi="Times New Roman" w:cs="Times New Roman"/>
          <w:sz w:val="24"/>
          <w:szCs w:val="24"/>
          <w:lang w:eastAsia="it-IT"/>
        </w:rPr>
        <w:t>che si susseguiranno per tutto il giorno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14:paraId="21BF0E48" w14:textId="507057CC" w:rsidR="00C54BF6" w:rsidRPr="00357CBF" w:rsidRDefault="00C54BF6" w:rsidP="0027144B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Iniziando dalle </w:t>
      </w:r>
      <w:r w:rsidRPr="00B2664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attività all’aria aperta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>, tra gli appuntamenti di maggiore richiamo ci sono le uscite in barca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e in catamarano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che saranno promosse da </w:t>
      </w:r>
      <w:proofErr w:type="spellStart"/>
      <w:r w:rsidRPr="00357CBF">
        <w:rPr>
          <w:rFonts w:ascii="Times New Roman" w:hAnsi="Times New Roman" w:cs="Times New Roman"/>
          <w:sz w:val="24"/>
          <w:szCs w:val="24"/>
          <w:lang w:eastAsia="it-IT"/>
        </w:rPr>
        <w:t>Assonautica</w:t>
      </w:r>
      <w:proofErr w:type="spellEnd"/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Pescara Chieti, con il “Battesimo del mare”,</w:t>
      </w:r>
      <w:r w:rsidR="00C57FBE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dalla Lega Navale, con </w:t>
      </w:r>
      <w:r w:rsidR="00ED2660" w:rsidRPr="00357CBF">
        <w:rPr>
          <w:rFonts w:ascii="Times New Roman" w:hAnsi="Times New Roman" w:cs="Times New Roman"/>
          <w:sz w:val="24"/>
          <w:szCs w:val="24"/>
          <w:lang w:eastAsia="it-IT"/>
        </w:rPr>
        <w:t>un’imbarcazione a vela sequestrata alla malavita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>a disposizione del pubblico</w:t>
      </w:r>
      <w:r w:rsidR="00C57FBE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, così come le attività promosse dal Centro studi </w:t>
      </w:r>
      <w:r w:rsidR="009B6B22"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C57FBE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etacei nell’ambito di “Adotta una tartaruga” che consentirà ai bambini di vedere da vicino alcuni esemplari di Caretta </w:t>
      </w:r>
      <w:proofErr w:type="spellStart"/>
      <w:r w:rsidR="00C57FBE" w:rsidRPr="00357CBF">
        <w:rPr>
          <w:rFonts w:ascii="Times New Roman" w:hAnsi="Times New Roman" w:cs="Times New Roman"/>
          <w:sz w:val="24"/>
          <w:szCs w:val="24"/>
          <w:lang w:eastAsia="it-IT"/>
        </w:rPr>
        <w:t>Caretta</w:t>
      </w:r>
      <w:proofErr w:type="spellEnd"/>
      <w:r w:rsidR="00C57FBE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prima del loro rilascio in mare. </w:t>
      </w:r>
      <w:r w:rsidR="00A72299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E ancora l’“Aperitivo </w:t>
      </w:r>
      <w:proofErr w:type="spellStart"/>
      <w:r w:rsidR="00A72299" w:rsidRPr="00357CBF">
        <w:rPr>
          <w:rFonts w:ascii="Times New Roman" w:hAnsi="Times New Roman" w:cs="Times New Roman"/>
          <w:sz w:val="24"/>
          <w:szCs w:val="24"/>
          <w:lang w:eastAsia="it-IT"/>
        </w:rPr>
        <w:t>Sottocosta</w:t>
      </w:r>
      <w:proofErr w:type="spellEnd"/>
      <w:r w:rsidR="00A72299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” dove si potrà degustare un buon calice di vino in barca 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>o in catamar</w:t>
      </w:r>
      <w:r w:rsidR="00672B01">
        <w:rPr>
          <w:rFonts w:ascii="Times New Roman" w:hAnsi="Times New Roman" w:cs="Times New Roman"/>
          <w:sz w:val="24"/>
          <w:szCs w:val="24"/>
          <w:lang w:eastAsia="it-IT"/>
        </w:rPr>
        <w:t>an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o </w:t>
      </w:r>
      <w:r w:rsidR="00A72299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al tramonto. </w:t>
      </w:r>
    </w:p>
    <w:p w14:paraId="0A00E2D5" w14:textId="155FAA7D" w:rsidR="0028062B" w:rsidRPr="00357CBF" w:rsidRDefault="00813067" w:rsidP="00357CBF">
      <w:pPr>
        <w:jc w:val="both"/>
        <w:rPr>
          <w:rFonts w:ascii="Times New Roman" w:hAnsi="Times New Roman" w:cs="Times New Roman"/>
          <w:sz w:val="24"/>
          <w:szCs w:val="24"/>
        </w:rPr>
      </w:pPr>
      <w:r w:rsidRPr="00B2664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lastRenderedPageBreak/>
        <w:t>All’interno del padiglione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, sono da segnalare </w:t>
      </w:r>
      <w:r w:rsidR="00A72299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invece 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il convegno “Comunicare la nautica”, con il giornalista Antonio Vettese, promosso in collaborazione con l’Ordine dei giornalisti, e i due appuntamenti con il “Salone delle idee e dell’innovazione della nautica”: il seminario “Il progettista nel settore nautico” rivolto ad architetti e ingegneri e i premi 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di D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>esign nautico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e alla carriera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È in programma anche la cerimonia di premiazione annuale della Federazione Italiana Vela</w:t>
      </w:r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IX Zona </w:t>
      </w:r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>e quell</w:t>
      </w:r>
      <w:r w:rsidR="004371E6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72F80" w:rsidRPr="00D4358A">
        <w:rPr>
          <w:rFonts w:ascii="Times New Roman" w:hAnsi="Times New Roman" w:cs="Times New Roman"/>
          <w:sz w:val="24"/>
          <w:szCs w:val="24"/>
          <w:lang w:eastAsia="it-IT"/>
        </w:rPr>
        <w:t>delle due regate che si</w:t>
      </w:r>
      <w:r w:rsidR="00E72F80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svolgeranno nei giorni di </w:t>
      </w:r>
      <w:proofErr w:type="spellStart"/>
      <w:r w:rsidR="00E72F80" w:rsidRPr="00357CBF">
        <w:rPr>
          <w:rFonts w:ascii="Times New Roman" w:hAnsi="Times New Roman" w:cs="Times New Roman"/>
          <w:sz w:val="24"/>
          <w:szCs w:val="24"/>
          <w:lang w:eastAsia="it-IT"/>
        </w:rPr>
        <w:t>Sottocosta</w:t>
      </w:r>
      <w:proofErr w:type="spellEnd"/>
      <w:r w:rsidR="00E72F80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a Pescara</w:t>
      </w:r>
      <w:r w:rsidR="004371E6">
        <w:rPr>
          <w:rFonts w:ascii="Times New Roman" w:hAnsi="Times New Roman" w:cs="Times New Roman"/>
          <w:sz w:val="24"/>
          <w:szCs w:val="24"/>
          <w:lang w:eastAsia="it-IT"/>
        </w:rPr>
        <w:t xml:space="preserve"> (Nazionale </w:t>
      </w:r>
      <w:proofErr w:type="spellStart"/>
      <w:r w:rsidR="004371E6">
        <w:rPr>
          <w:rFonts w:ascii="Times New Roman" w:hAnsi="Times New Roman" w:cs="Times New Roman"/>
          <w:sz w:val="24"/>
          <w:szCs w:val="24"/>
          <w:lang w:eastAsia="it-IT"/>
        </w:rPr>
        <w:t>multiclasse</w:t>
      </w:r>
      <w:proofErr w:type="spellEnd"/>
      <w:r w:rsidR="004371E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371E6">
        <w:rPr>
          <w:rFonts w:ascii="Times New Roman" w:hAnsi="Times New Roman" w:cs="Times New Roman"/>
          <w:sz w:val="24"/>
          <w:szCs w:val="24"/>
          <w:lang w:eastAsia="it-IT"/>
        </w:rPr>
        <w:t>nacra</w:t>
      </w:r>
      <w:proofErr w:type="spellEnd"/>
      <w:r w:rsidR="004371E6">
        <w:rPr>
          <w:rFonts w:ascii="Times New Roman" w:hAnsi="Times New Roman" w:cs="Times New Roman"/>
          <w:sz w:val="24"/>
          <w:szCs w:val="24"/>
          <w:lang w:eastAsia="it-IT"/>
        </w:rPr>
        <w:t xml:space="preserve"> 15-Hobie e </w:t>
      </w:r>
      <w:r w:rsidR="00340FD8">
        <w:rPr>
          <w:rFonts w:ascii="Times New Roman" w:hAnsi="Times New Roman" w:cs="Times New Roman"/>
          <w:sz w:val="24"/>
          <w:szCs w:val="24"/>
          <w:lang w:eastAsia="it-IT"/>
        </w:rPr>
        <w:t>del Campionato primaverile di vela mini altura</w:t>
      </w:r>
      <w:r w:rsidR="004371E6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E72F80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, così 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come la presentazione del libro “Le fate in nero” di Gino Corcione, a cura della casa editrice “Il Frangente”. Si guarda al futuro, poi, con il convegno </w:t>
      </w:r>
      <w:r w:rsidR="0028062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dedicato 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ai </w:t>
      </w:r>
      <w:proofErr w:type="spellStart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foils</w:t>
      </w:r>
      <w:proofErr w:type="spellEnd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e alle “barche volanti”</w:t>
      </w:r>
      <w:r w:rsidR="0028062B" w:rsidRPr="00357CBF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e alla promozione del turismo nautico, con la presentazione dell’iniziativa “Italia vista dal mare - Scopri dove ti porto” di </w:t>
      </w:r>
      <w:proofErr w:type="spellStart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Assonautica</w:t>
      </w:r>
      <w:proofErr w:type="spellEnd"/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Italiana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, dei progetti </w:t>
      </w:r>
      <w:proofErr w:type="spellStart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interreg</w:t>
      </w:r>
      <w:proofErr w:type="spellEnd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I</w:t>
      </w:r>
      <w:r w:rsidR="00A72299" w:rsidRPr="00357CBF">
        <w:rPr>
          <w:rFonts w:ascii="Times New Roman" w:hAnsi="Times New Roman" w:cs="Times New Roman"/>
          <w:sz w:val="24"/>
          <w:szCs w:val="24"/>
          <w:lang w:eastAsia="it-IT"/>
        </w:rPr>
        <w:t>t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alia-Croazia “</w:t>
      </w:r>
      <w:proofErr w:type="spellStart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Framesport</w:t>
      </w:r>
      <w:proofErr w:type="spellEnd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” 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dell’Arap e </w:t>
      </w:r>
      <w:proofErr w:type="spellStart"/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>dell’Aast</w:t>
      </w:r>
      <w:proofErr w:type="spellEnd"/>
      <w:r w:rsidR="00003333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di Termoli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e “</w:t>
      </w:r>
      <w:proofErr w:type="spellStart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Susport</w:t>
      </w:r>
      <w:proofErr w:type="spellEnd"/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” a cura dell’</w:t>
      </w:r>
      <w:r w:rsidR="00003333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Agenzia di Sviluppo, 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Azienda speciale della Camera di Commercio Chieti Pescara e con le videoproiezioni emozionali dedicate alle Maldive sconosciute. E ancora il</w:t>
      </w:r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padiglione Becci ospiterà incontri sulle novità legislative in tema di patente nautica, sui Blue Marina Awards, sull’</w:t>
      </w:r>
      <w:proofErr w:type="spellStart"/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>Advisory</w:t>
      </w:r>
      <w:proofErr w:type="spellEnd"/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>B</w:t>
      </w:r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oard e sull’evento che coinvolgerà i porti del medio e alto Adriatico in vista della Barcolana, sull’Area marina protetta Torre del </w:t>
      </w:r>
      <w:proofErr w:type="spellStart"/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>Cerrano</w:t>
      </w:r>
      <w:proofErr w:type="spellEnd"/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e sui progetti “</w:t>
      </w:r>
      <w:proofErr w:type="spellStart"/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>Anassa</w:t>
      </w:r>
      <w:proofErr w:type="spellEnd"/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” e “The secret garden” della Lega Navale. 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Spazio anche alle forze dell’ordine e di soccorso, con il corso sulla sicurezza in mare </w:t>
      </w:r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a cura </w:t>
      </w:r>
      <w:r w:rsidR="00974918" w:rsidRPr="00357CBF">
        <w:rPr>
          <w:rFonts w:ascii="Times New Roman" w:hAnsi="Times New Roman" w:cs="Times New Roman"/>
          <w:sz w:val="24"/>
          <w:szCs w:val="24"/>
          <w:lang w:eastAsia="it-IT"/>
        </w:rPr>
        <w:t>del Nucleo Aereo della Guardia Costiera</w:t>
      </w:r>
      <w:r w:rsidR="00C54BF6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e l’evento “Guarda lontano, scegli la Marina” della Marina Militare Italiana</w:t>
      </w:r>
      <w:r w:rsidR="0028062B" w:rsidRPr="00357CBF">
        <w:rPr>
          <w:rFonts w:ascii="Times New Roman" w:hAnsi="Times New Roman" w:cs="Times New Roman"/>
          <w:sz w:val="24"/>
          <w:szCs w:val="24"/>
          <w:lang w:eastAsia="it-IT"/>
        </w:rPr>
        <w:t>, così come per tutta la durata del Salone è prevista l’e</w:t>
      </w:r>
      <w:r w:rsidR="0028062B" w:rsidRPr="00357CBF">
        <w:rPr>
          <w:rFonts w:ascii="Times New Roman" w:hAnsi="Times New Roman" w:cs="Times New Roman"/>
          <w:sz w:val="24"/>
          <w:szCs w:val="24"/>
        </w:rPr>
        <w:t>sposizione di mezzi, attrezzature e attività per ricerca, soccorso e tutela del mare a cura della Guardia Costiera, della Marina Militare, della Guardia di Finanza, dei Vigili del Fuoco, dei Carabinieri e della Protezione Civile e la presenza dei cani da salvataggio della Società Nazionale di Salvamento.</w:t>
      </w:r>
    </w:p>
    <w:p w14:paraId="6E4BCFC2" w14:textId="500A4180" w:rsidR="007631DA" w:rsidRPr="00357CBF" w:rsidRDefault="00A72299" w:rsidP="0027144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Tante anche le </w:t>
      </w:r>
      <w:r w:rsidRPr="00B2664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attività promosse all’interno degli stand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degli espositori. I tre Flag abruzzesi organizzeranno, ogni giorno, sia mattina che pomeriggio, delle attività rivolte ai bambini per promuovere il consumo di pescato locale di stagione,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così come presenteranno un documentario sul percorso di candidatura Unesco del patrimonio culturale della pesca. Saranno presenti anche </w:t>
      </w:r>
      <w:r w:rsidR="00A73F19">
        <w:rPr>
          <w:rFonts w:ascii="Times New Roman" w:hAnsi="Times New Roman" w:cs="Times New Roman"/>
          <w:sz w:val="24"/>
          <w:szCs w:val="24"/>
          <w:lang w:eastAsia="it-IT"/>
        </w:rPr>
        <w:t xml:space="preserve">un 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>simulator</w:t>
      </w:r>
      <w:r w:rsidR="00A73F19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di vela, mess</w:t>
      </w:r>
      <w:r w:rsidR="00A73F19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a disposizione dalla Federazione 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taliana 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>V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>ela</w:t>
      </w:r>
      <w:r w:rsidR="002422B7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 w:rsidR="00A73F19">
        <w:rPr>
          <w:rFonts w:ascii="Times New Roman" w:hAnsi="Times New Roman" w:cs="Times New Roman"/>
          <w:sz w:val="24"/>
          <w:szCs w:val="24"/>
          <w:lang w:eastAsia="it-IT"/>
        </w:rPr>
        <w:t xml:space="preserve"> un simulatore di sommergibili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d</w:t>
      </w:r>
      <w:r w:rsidR="00C24229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lla Marina </w:t>
      </w:r>
      <w:r w:rsidR="00806B8B" w:rsidRPr="00357CBF">
        <w:rPr>
          <w:rFonts w:ascii="Times New Roman" w:hAnsi="Times New Roman" w:cs="Times New Roman"/>
          <w:sz w:val="24"/>
          <w:szCs w:val="24"/>
          <w:lang w:eastAsia="it-IT"/>
        </w:rPr>
        <w:t>M</w:t>
      </w:r>
      <w:r w:rsidR="007631DA" w:rsidRPr="00357CBF">
        <w:rPr>
          <w:rFonts w:ascii="Times New Roman" w:hAnsi="Times New Roman" w:cs="Times New Roman"/>
          <w:sz w:val="24"/>
          <w:szCs w:val="24"/>
          <w:lang w:eastAsia="it-IT"/>
        </w:rPr>
        <w:t>ilitare. Tra le dimostrazioni e i laboratori in programma anche: l’arte della costruzione di imbarcazioni tradizionali in legno, un corso sui nodi,</w:t>
      </w:r>
      <w:r w:rsidR="007631DA" w:rsidRPr="00357C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mini-lezioni di lancio di pesca a mosca e costruzione dal vivo di esche artificiali. E ancora, </w:t>
      </w:r>
      <w:r w:rsidR="007631DA" w:rsidRPr="00357CBF">
        <w:rPr>
          <w:rFonts w:ascii="Times New Roman" w:hAnsi="Times New Roman" w:cs="Times New Roman"/>
          <w:sz w:val="24"/>
          <w:szCs w:val="24"/>
        </w:rPr>
        <w:t xml:space="preserve">test gratuiti di funzionamento sugli erogatori subacquei, workshop sulle manovre di primo soccorso per i sub e lezioni sulle attrezzature necessarie per le immersioni. </w:t>
      </w:r>
      <w:r w:rsidR="0027144B" w:rsidRPr="00357CBF">
        <w:rPr>
          <w:rFonts w:ascii="Times New Roman" w:hAnsi="Times New Roman" w:cs="Times New Roman"/>
          <w:sz w:val="24"/>
          <w:szCs w:val="24"/>
        </w:rPr>
        <w:t xml:space="preserve">Per i più piccoli ci saranno poi acquari con i pesci, creazioni di gioielli con le </w:t>
      </w:r>
      <w:r w:rsidR="0027144B" w:rsidRPr="00357CBF">
        <w:rPr>
          <w:rFonts w:ascii="Times New Roman" w:hAnsi="Times New Roman" w:cs="Times New Roman"/>
          <w:sz w:val="24"/>
          <w:szCs w:val="24"/>
        </w:rPr>
        <w:lastRenderedPageBreak/>
        <w:t xml:space="preserve">conchiglie, </w:t>
      </w:r>
      <w:r w:rsidR="0028062B" w:rsidRPr="00357C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prove di pesca </w:t>
      </w:r>
      <w:r w:rsidR="00003333" w:rsidRPr="00357C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sportiva in piscina </w:t>
      </w:r>
      <w:r w:rsidR="00806B8B" w:rsidRPr="00357C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28062B" w:rsidRPr="00357C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nozioni base di entomologia relativamente agli insetti acquatici</w:t>
      </w:r>
      <w:r w:rsidR="00A52E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7476225" w14:textId="1B53B25D" w:rsidR="00813067" w:rsidRPr="00357CBF" w:rsidRDefault="00A72299" w:rsidP="0027144B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7CBF">
        <w:rPr>
          <w:rFonts w:ascii="Times New Roman" w:hAnsi="Times New Roman" w:cs="Times New Roman"/>
          <w:sz w:val="24"/>
          <w:szCs w:val="24"/>
          <w:lang w:eastAsia="it-IT"/>
        </w:rPr>
        <w:t>E ancora sono in programma appuntamenti dedicati: agli amanti del fashion, con la sfilata moda mare</w:t>
      </w:r>
      <w:r w:rsidR="00913516">
        <w:rPr>
          <w:rFonts w:ascii="Times New Roman" w:hAnsi="Times New Roman" w:cs="Times New Roman"/>
          <w:sz w:val="24"/>
          <w:szCs w:val="24"/>
          <w:lang w:eastAsia="it-IT"/>
        </w:rPr>
        <w:t>, e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agli appassionati di enogastronomia, </w:t>
      </w:r>
      <w:r w:rsidR="00003333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con street food e 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con lo show </w:t>
      </w:r>
      <w:proofErr w:type="spellStart"/>
      <w:r w:rsidRPr="00357CBF">
        <w:rPr>
          <w:rFonts w:ascii="Times New Roman" w:hAnsi="Times New Roman" w:cs="Times New Roman"/>
          <w:sz w:val="24"/>
          <w:szCs w:val="24"/>
          <w:lang w:eastAsia="it-IT"/>
        </w:rPr>
        <w:t>cooking</w:t>
      </w:r>
      <w:proofErr w:type="spellEnd"/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dello chef Maurizio Di Michele e la degustazione di prodotti ittici del territorio.   </w:t>
      </w:r>
    </w:p>
    <w:p w14:paraId="265B026D" w14:textId="7202F6FF" w:rsidR="0027144B" w:rsidRPr="00357CBF" w:rsidRDefault="0027144B" w:rsidP="0027144B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Il programma completo della manifestazione </w:t>
      </w:r>
      <w:r w:rsidR="00D4358A">
        <w:rPr>
          <w:rFonts w:ascii="Times New Roman" w:hAnsi="Times New Roman" w:cs="Times New Roman"/>
          <w:sz w:val="24"/>
          <w:szCs w:val="24"/>
          <w:lang w:eastAsia="it-IT"/>
        </w:rPr>
        <w:t xml:space="preserve">sarà presto 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disponibile sul sito </w:t>
      </w:r>
      <w:hyperlink r:id="rId7" w:history="1">
        <w:r w:rsidRPr="00357CBF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www.sottocostapescara.it</w:t>
        </w:r>
      </w:hyperlink>
    </w:p>
    <w:p w14:paraId="6363E7C0" w14:textId="62E83BA2" w:rsidR="00813067" w:rsidRPr="00357CBF" w:rsidRDefault="00A72299" w:rsidP="0027144B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L’ingresso alla manifestazione è gratuito. </w:t>
      </w:r>
    </w:p>
    <w:p w14:paraId="05694815" w14:textId="77777777" w:rsidR="00960D73" w:rsidRPr="00357CBF" w:rsidRDefault="00960D73" w:rsidP="0027144B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7928E51E" w14:textId="1F2215DA" w:rsidR="00F1763B" w:rsidRPr="00357CBF" w:rsidRDefault="00F1763B" w:rsidP="00A03B7B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Pescara, </w:t>
      </w:r>
      <w:r w:rsidR="00C13EBE" w:rsidRPr="00357CBF">
        <w:rPr>
          <w:rFonts w:ascii="Times New Roman" w:hAnsi="Times New Roman" w:cs="Times New Roman"/>
          <w:sz w:val="24"/>
          <w:szCs w:val="24"/>
          <w:lang w:eastAsia="it-IT"/>
        </w:rPr>
        <w:t>1</w:t>
      </w:r>
      <w:r w:rsidR="00A52E45">
        <w:rPr>
          <w:rFonts w:ascii="Times New Roman" w:hAnsi="Times New Roman" w:cs="Times New Roman"/>
          <w:sz w:val="24"/>
          <w:szCs w:val="24"/>
          <w:lang w:eastAsia="it-IT"/>
        </w:rPr>
        <w:t>9</w:t>
      </w:r>
      <w:r w:rsidR="00C13EBE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aprile 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t>2023</w:t>
      </w:r>
    </w:p>
    <w:p w14:paraId="78E3DDAF" w14:textId="77777777" w:rsidR="00F1763B" w:rsidRPr="00357CBF" w:rsidRDefault="00F1763B" w:rsidP="00A03B7B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DDFEA35" w14:textId="1F9B4858" w:rsidR="00D2587B" w:rsidRPr="00357CBF" w:rsidRDefault="001E5E83" w:rsidP="006B54A3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357CBF">
        <w:rPr>
          <w:rFonts w:ascii="Times New Roman" w:hAnsi="Times New Roman" w:cs="Times New Roman"/>
          <w:sz w:val="24"/>
          <w:szCs w:val="24"/>
          <w:lang w:eastAsia="it-IT"/>
        </w:rPr>
        <w:t>Antonella Luccitti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br/>
      </w:r>
      <w:r w:rsidR="00F1763B"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Ufficio stampa </w:t>
      </w:r>
      <w:proofErr w:type="spellStart"/>
      <w:r w:rsidR="00F1763B" w:rsidRPr="00357CBF">
        <w:rPr>
          <w:rFonts w:ascii="Times New Roman" w:hAnsi="Times New Roman" w:cs="Times New Roman"/>
          <w:sz w:val="24"/>
          <w:szCs w:val="24"/>
          <w:lang w:eastAsia="it-IT"/>
        </w:rPr>
        <w:t>Sottocosta</w:t>
      </w:r>
      <w:proofErr w:type="spellEnd"/>
      <w:r w:rsidRPr="00357CBF">
        <w:rPr>
          <w:rFonts w:ascii="Times New Roman" w:hAnsi="Times New Roman" w:cs="Times New Roman"/>
          <w:sz w:val="24"/>
          <w:szCs w:val="24"/>
          <w:lang w:eastAsia="it-IT"/>
        </w:rPr>
        <w:br/>
        <w:t>349.7826184</w:t>
      </w:r>
      <w:r w:rsidRPr="00357CBF">
        <w:rPr>
          <w:rFonts w:ascii="Times New Roman" w:hAnsi="Times New Roman" w:cs="Times New Roman"/>
          <w:sz w:val="24"/>
          <w:szCs w:val="24"/>
          <w:lang w:eastAsia="it-IT"/>
        </w:rPr>
        <w:br/>
      </w:r>
      <w:hyperlink r:id="rId8" w:history="1">
        <w:r w:rsidRPr="00357CBF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ufficiostampasottocosta@marinape.it</w:t>
        </w:r>
      </w:hyperlink>
      <w:r w:rsidRPr="00357CB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sectPr w:rsidR="00D2587B" w:rsidRPr="00357CBF" w:rsidSect="005B33DD">
      <w:headerReference w:type="default" r:id="rId9"/>
      <w:pgSz w:w="11906" w:h="16838"/>
      <w:pgMar w:top="4820" w:right="1133" w:bottom="212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75C7" w14:textId="77777777" w:rsidR="00C1005E" w:rsidRDefault="00C1005E" w:rsidP="00E81AA3">
      <w:pPr>
        <w:spacing w:after="0" w:line="240" w:lineRule="auto"/>
      </w:pPr>
      <w:r>
        <w:separator/>
      </w:r>
    </w:p>
  </w:endnote>
  <w:endnote w:type="continuationSeparator" w:id="0">
    <w:p w14:paraId="48DB368D" w14:textId="77777777" w:rsidR="00C1005E" w:rsidRDefault="00C1005E" w:rsidP="00E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53FC" w14:textId="77777777" w:rsidR="00C1005E" w:rsidRDefault="00C1005E" w:rsidP="00E81AA3">
      <w:pPr>
        <w:spacing w:after="0" w:line="240" w:lineRule="auto"/>
      </w:pPr>
      <w:r>
        <w:separator/>
      </w:r>
    </w:p>
  </w:footnote>
  <w:footnote w:type="continuationSeparator" w:id="0">
    <w:p w14:paraId="45503F08" w14:textId="77777777" w:rsidR="00C1005E" w:rsidRDefault="00C1005E" w:rsidP="00E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9399" w14:textId="4FFDD7B1" w:rsidR="00E81AA3" w:rsidRDefault="00E81AA3" w:rsidP="00E81AA3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58487A64" wp14:editId="47523D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055" cy="10680065"/>
          <wp:effectExtent l="0" t="0" r="0" b="6985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magin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DC"/>
    <w:multiLevelType w:val="hybridMultilevel"/>
    <w:tmpl w:val="017C4A06"/>
    <w:lvl w:ilvl="0" w:tplc="A39E5AF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ABC"/>
    <w:multiLevelType w:val="multilevel"/>
    <w:tmpl w:val="49A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468201">
    <w:abstractNumId w:val="0"/>
  </w:num>
  <w:num w:numId="2" w16cid:durableId="34120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A3"/>
    <w:rsid w:val="00003333"/>
    <w:rsid w:val="00007DC1"/>
    <w:rsid w:val="00010264"/>
    <w:rsid w:val="000753A0"/>
    <w:rsid w:val="00090544"/>
    <w:rsid w:val="000C0B26"/>
    <w:rsid w:val="00123CD8"/>
    <w:rsid w:val="00174CB8"/>
    <w:rsid w:val="00187B84"/>
    <w:rsid w:val="001940E4"/>
    <w:rsid w:val="001A2225"/>
    <w:rsid w:val="001B3BDE"/>
    <w:rsid w:val="001C2C65"/>
    <w:rsid w:val="001E5E83"/>
    <w:rsid w:val="0021132F"/>
    <w:rsid w:val="002422B7"/>
    <w:rsid w:val="0025486E"/>
    <w:rsid w:val="0026344F"/>
    <w:rsid w:val="0027144B"/>
    <w:rsid w:val="0028062B"/>
    <w:rsid w:val="002A6B24"/>
    <w:rsid w:val="002C6DA7"/>
    <w:rsid w:val="002E43EE"/>
    <w:rsid w:val="00317729"/>
    <w:rsid w:val="00340F54"/>
    <w:rsid w:val="00340FD8"/>
    <w:rsid w:val="00357CBF"/>
    <w:rsid w:val="00365971"/>
    <w:rsid w:val="003709B7"/>
    <w:rsid w:val="003E7B16"/>
    <w:rsid w:val="003F6FF1"/>
    <w:rsid w:val="004371E6"/>
    <w:rsid w:val="00446C9A"/>
    <w:rsid w:val="00457514"/>
    <w:rsid w:val="004603A5"/>
    <w:rsid w:val="00470A7B"/>
    <w:rsid w:val="0048209A"/>
    <w:rsid w:val="004B6CE4"/>
    <w:rsid w:val="004D6C21"/>
    <w:rsid w:val="00501569"/>
    <w:rsid w:val="005567AF"/>
    <w:rsid w:val="00584671"/>
    <w:rsid w:val="005B33DD"/>
    <w:rsid w:val="00652DA4"/>
    <w:rsid w:val="00672B01"/>
    <w:rsid w:val="006B54A3"/>
    <w:rsid w:val="006F7B91"/>
    <w:rsid w:val="00721D1E"/>
    <w:rsid w:val="007235B5"/>
    <w:rsid w:val="00732E86"/>
    <w:rsid w:val="00755AF0"/>
    <w:rsid w:val="007631DA"/>
    <w:rsid w:val="00770A63"/>
    <w:rsid w:val="007A36CC"/>
    <w:rsid w:val="00806B8B"/>
    <w:rsid w:val="00813067"/>
    <w:rsid w:val="0082776D"/>
    <w:rsid w:val="008C51A9"/>
    <w:rsid w:val="008E3DCF"/>
    <w:rsid w:val="00913516"/>
    <w:rsid w:val="00920F4B"/>
    <w:rsid w:val="00941858"/>
    <w:rsid w:val="0094654F"/>
    <w:rsid w:val="00960D73"/>
    <w:rsid w:val="00974918"/>
    <w:rsid w:val="009A1FBF"/>
    <w:rsid w:val="009B5812"/>
    <w:rsid w:val="009B6B22"/>
    <w:rsid w:val="00A03B7B"/>
    <w:rsid w:val="00A52E45"/>
    <w:rsid w:val="00A54F45"/>
    <w:rsid w:val="00A61BAC"/>
    <w:rsid w:val="00A72299"/>
    <w:rsid w:val="00A73F19"/>
    <w:rsid w:val="00A90C09"/>
    <w:rsid w:val="00AB6C9B"/>
    <w:rsid w:val="00AC6C08"/>
    <w:rsid w:val="00AE7387"/>
    <w:rsid w:val="00AF1B88"/>
    <w:rsid w:val="00AF4EA6"/>
    <w:rsid w:val="00B26648"/>
    <w:rsid w:val="00B96E3B"/>
    <w:rsid w:val="00BA0A77"/>
    <w:rsid w:val="00BB5F7F"/>
    <w:rsid w:val="00BC054E"/>
    <w:rsid w:val="00C1005E"/>
    <w:rsid w:val="00C13EBE"/>
    <w:rsid w:val="00C24229"/>
    <w:rsid w:val="00C54BF6"/>
    <w:rsid w:val="00C57FBE"/>
    <w:rsid w:val="00C65BF8"/>
    <w:rsid w:val="00CB74C7"/>
    <w:rsid w:val="00D130A3"/>
    <w:rsid w:val="00D24193"/>
    <w:rsid w:val="00D2587B"/>
    <w:rsid w:val="00D346E9"/>
    <w:rsid w:val="00D36063"/>
    <w:rsid w:val="00D4358A"/>
    <w:rsid w:val="00DA32B4"/>
    <w:rsid w:val="00E34D7B"/>
    <w:rsid w:val="00E54A42"/>
    <w:rsid w:val="00E61B05"/>
    <w:rsid w:val="00E72F80"/>
    <w:rsid w:val="00E81AA3"/>
    <w:rsid w:val="00E81D84"/>
    <w:rsid w:val="00ED2660"/>
    <w:rsid w:val="00EF2530"/>
    <w:rsid w:val="00F1763B"/>
    <w:rsid w:val="00F34BCA"/>
    <w:rsid w:val="00F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BC122"/>
  <w15:chartTrackingRefBased/>
  <w15:docId w15:val="{F1F08C0E-53A2-495F-AF7B-9561D4E2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C9B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AA3"/>
  </w:style>
  <w:style w:type="paragraph" w:styleId="Pidipagina">
    <w:name w:val="footer"/>
    <w:basedOn w:val="Normale"/>
    <w:link w:val="PidipaginaCarattere"/>
    <w:uiPriority w:val="99"/>
    <w:unhideWhenUsed/>
    <w:rsid w:val="00E81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AA3"/>
  </w:style>
  <w:style w:type="character" w:styleId="Collegamentoipertestuale">
    <w:name w:val="Hyperlink"/>
    <w:basedOn w:val="Carpredefinitoparagrafo"/>
    <w:uiPriority w:val="99"/>
    <w:unhideWhenUsed/>
    <w:rsid w:val="00AE7387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AE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7387"/>
    <w:rPr>
      <w:b/>
      <w:bCs/>
    </w:rPr>
  </w:style>
  <w:style w:type="paragraph" w:customStyle="1" w:styleId="mcntmsonormal">
    <w:name w:val="mcntmsonormal"/>
    <w:basedOn w:val="Normale"/>
    <w:rsid w:val="00AE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E738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5E8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0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31DA"/>
    <w:pPr>
      <w:spacing w:after="0" w:line="259" w:lineRule="auto"/>
      <w:ind w:left="720"/>
      <w:contextualSpacing/>
      <w:jc w:val="both"/>
    </w:pPr>
    <w:rPr>
      <w:kern w:val="2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sottocosta@marinap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ttocostapesc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antonella luccitti</cp:lastModifiedBy>
  <cp:revision>26</cp:revision>
  <cp:lastPrinted>2023-02-16T09:06:00Z</cp:lastPrinted>
  <dcterms:created xsi:type="dcterms:W3CDTF">2023-02-16T09:07:00Z</dcterms:created>
  <dcterms:modified xsi:type="dcterms:W3CDTF">2023-04-19T14:18:00Z</dcterms:modified>
</cp:coreProperties>
</file>